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C3397" w14:textId="77777777" w:rsidR="004101E4" w:rsidRPr="004101E4" w:rsidRDefault="004101E4" w:rsidP="004101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 xml:space="preserve">Вопросы к экзамену по дисциплине </w:t>
      </w:r>
    </w:p>
    <w:p w14:paraId="7993E36C" w14:textId="77777777" w:rsidR="004101E4" w:rsidRPr="004101E4" w:rsidRDefault="004101E4" w:rsidP="004101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ru-RU"/>
          <w14:ligatures w14:val="none"/>
        </w:rPr>
        <w:t>«Этнография донского казачества»</w:t>
      </w:r>
    </w:p>
    <w:p w14:paraId="39888F96" w14:textId="77777777" w:rsidR="004101E4" w:rsidRPr="004101E4" w:rsidRDefault="004101E4" w:rsidP="004101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F92FF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1. Что представляет собой регионоведение и краеведение, как самостоятельные учебные дисциплины, их значение? Дайте определение региона, региональной истории. Охарактеризуйте особенности региона Дона и Северного Кавказа, как «солнечного сплетения Евразии»? </w:t>
      </w:r>
    </w:p>
    <w:p w14:paraId="60B181E6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4D141B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Дайте общую характеристику и хронологию научной периодизации истории Донского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субрегиона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(территорий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Подонья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Приазовья, Причерноморья и степного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Предкавказья</w:t>
      </w:r>
      <w:proofErr w:type="spellEnd"/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?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AD348FF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6A442F7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Территория и население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Подонья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Приазовья (Азово-донского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субрегиона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) в древности. Географические, геополитические, климатические и природно-ресурсные условия, их влияние на формирование народонаселения? </w:t>
      </w:r>
    </w:p>
    <w:p w14:paraId="76A9DFE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DFEDF5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4. Индоевропейские народы на Дону: киммерийцы, скифы и сарматы,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савроматы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аланы. История и культурные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традиции ?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5CB827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B5827E7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5. Греко-римская колонизация Северного Причерноморья и Приазовья.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Елезаветовское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городище и г. Танаис: греки и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ромеи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меоты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и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танаиты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0FFFB69E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00D7BE0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6. Что представляли собой территория и население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Подонья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Приазовья в период «Великого переселения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народов»  аланы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роксаланы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готы  и гунны 1У-У1в.в..? Как менялись его геополитическое положение и этнический состав? </w:t>
      </w:r>
    </w:p>
    <w:p w14:paraId="00562E3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537FF20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7. Появление и влияние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тюркских  и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славяно-русских народов в регионе: Хазарский каганат и Киевская Русь, аланы и черкесы,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торки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 булгары, печенеги и половцы в  1Х - Х11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</w:t>
      </w:r>
    </w:p>
    <w:p w14:paraId="50432DDE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C436B30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8. Донские земли – «Дикое поле» в составе монголо-татарского государства Золотой Орды. Татарский </w:t>
      </w:r>
      <w:proofErr w:type="spellStart"/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г,Азак</w:t>
      </w:r>
      <w:proofErr w:type="spellEnd"/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генуэзско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-венецианская фактория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Тана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Приазовье в Х111-Х1У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0173D35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37FDF0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9.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Бродники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азовские, татарские и служилые русские казаки в к. ХУ - нач. ХУ1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Каково происхождение и значение слова-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понятия  «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казак»? Как его истолковывают историки, социологи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 филологи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?  </w:t>
      </w:r>
    </w:p>
    <w:p w14:paraId="6B9C5713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7C57467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10. Каковы геополитические (внешние) и внутренние (социальные, этнические др.) предпосылки возникновения донского казачества в Диком поле? Какие основные концепции (теории)и гипотезы происхождения казачества Юга России Вы знаете? </w:t>
      </w:r>
    </w:p>
    <w:p w14:paraId="1D0F810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6D62C8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11. Что представлял собой уклад жизни и быта донских казаков в XVI – XVII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Чем определялись их особенности политической и военной организации, культурных традиций? </w:t>
      </w:r>
    </w:p>
    <w:p w14:paraId="117642D5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0EEA380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12. Какова была роль христианской православной религии и церкви в жизни казаков? Почему казачество со временем становится веротерпимым к исповедовавшим другую религию?  </w:t>
      </w:r>
    </w:p>
    <w:p w14:paraId="5E0308DD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577FC4D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13. Как развивались взаимоотношения между Российским государством и донским казачеством в XVI – XVII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Как сказывались вассально-служебные, договорные отношения? </w:t>
      </w:r>
    </w:p>
    <w:p w14:paraId="5716D82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26E791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14. В чем состояли особые права и привилегии донского казачества, полученные за службу русскому царю? Каковы были условия этой службы в XVI – XVII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Была ли Земля Войска Донского – автономной областью Московского царства или самостоятельной Военно-демократической республикой? </w:t>
      </w:r>
    </w:p>
    <w:p w14:paraId="0328B1BE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B376A97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15. Как действовала законодательная и исполнительная власть на казачьем Дону в XVI – XVII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Каковы были полномочия Войскового округа и выборного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атамана,  есаулов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роль Войсковой старшины? </w:t>
      </w:r>
    </w:p>
    <w:p w14:paraId="2800EEE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6DA392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16. Какую роль сыграло донское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казачество  в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освоении территорий Северного Кавказа, Поволжья, Зауралья, Сибири и Дальнего Востока? Это была мирная колонизация или военные захваты? Как казаки воспринимали культурные традиции других народов? </w:t>
      </w:r>
    </w:p>
    <w:p w14:paraId="3CCEBB0C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1EA9233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17. Каковы были основные причины участия донского казачества в крестьянских восстаниях и войнах в России в XVII – XVIII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Почему, как правило, казачество становилось во главе крестьянских выступлений? </w:t>
      </w:r>
    </w:p>
    <w:p w14:paraId="7EF79C5E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C36CD4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18. С чем было связано ограничение автономно-политических прав Войска Донского и усиление его военно-служебных функций самодержавной властью в конце XVII – начале XVIII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В чем оно заключалось? </w:t>
      </w:r>
    </w:p>
    <w:p w14:paraId="5D6E758F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1A0DB85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19. Какова роль казачества в борьбе с Османской империей и Крымским ханством в начале XVIII в.? Азовские походы Петра I и их результаты? </w:t>
      </w:r>
    </w:p>
    <w:p w14:paraId="43125EB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2C8BE2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20. Каковы были последствия реформ Петра I и восстания атамана К. Булавина для Донской земли и казачества? Как изменилось положения атаманской власти и войскового круга, геополитическое положение Донской земли в составе Российской империи к середине XVIII века? </w:t>
      </w:r>
    </w:p>
    <w:p w14:paraId="5A334A3C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CB3D3DB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21. Какова была значимость и эффективность участия Войска Донского в войнах России XVIII – XIX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Условия и порядок Военной службы </w:t>
      </w: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казаков. Чем рядовые казаки и командиры отличались от солдат и командного состава регулярной российской армии? </w:t>
      </w:r>
    </w:p>
    <w:p w14:paraId="19D386A0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2E06A96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22. Какова была роль и статус этно-социальных групп казаков-татар и калмыков в составе Войска Донского в XVIII – XIX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их военные и культурно-религиозные традиции? </w:t>
      </w:r>
    </w:p>
    <w:p w14:paraId="5665DAC0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C85E4EC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23. Какие новые тенденции проявились в этнокультурном, социально-экономическом укладе жизни донского казачества в XVIII – XIX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Казачья войсковая старшина, торговые казаки и рядовое казачество, другие категории населения Дона. </w:t>
      </w:r>
    </w:p>
    <w:p w14:paraId="57ABFE2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C424F38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24. Когда созданы Южная (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Темерницкая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) таможня и русские крепости-города в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Подонье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Приазовье в XVII1 – начале XIX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Каков их вклад в военно-политическую, хозяйственную и культурную жизнь региона? </w:t>
      </w:r>
    </w:p>
    <w:p w14:paraId="16E61FDE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561395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25. Каковы были причины переселения в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Подонье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Приазовье греков и армян из Крыма в конце XVIII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Армянские и греческие поселения на Дону: хозяйственные и культурные традиции в 19-н.20 века? </w:t>
      </w:r>
    </w:p>
    <w:p w14:paraId="4DE10F66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E18AB9F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26.   Появление поселений немецких колонистов, иудеев и поляков на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Дону .Их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роль в развитии экономики и культуры края в XIX –  начале XX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237CDE5C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86B42F8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27. С чем было связано распространение крепостного права на донских крестьян в конце XVIII – XIX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Как возникло сословие донских помещиков, казаков-дворян и крепостных крестьян? </w:t>
      </w:r>
    </w:p>
    <w:p w14:paraId="15F4EBE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009CAA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28. Какую роль сыграло Войско Донское в Отечественной войне 1812 г. и заграничных походах российской армии 1813 – 1814 годах? </w:t>
      </w:r>
    </w:p>
    <w:p w14:paraId="42B0B0E0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F7E6868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29. Каких выдающихся донских атаманов и полководцев Вы знаете? В чем их заслуги перед Доном и Россией? </w:t>
      </w:r>
    </w:p>
    <w:p w14:paraId="7F7807E3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AD392D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30. В чем заключалась сущность политики «огосударствления» казачества, превращение его в замкнутое, военно-служилое сословие? Политико-правовое, социокультурное значение и последствия принятия «Положения об управлении Войском Донским» 1835 года? </w:t>
      </w:r>
    </w:p>
    <w:p w14:paraId="61B41F6F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626D86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31. Что представляло собой донское казачество к середине XIX века: этнос, (отдельный народ),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субэтнос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(составная часть др. народа, но не самостоятельного), или замкнутое военно-служилое сословие? Приведите аргументируйте Вашу точку зрения. </w:t>
      </w:r>
    </w:p>
    <w:p w14:paraId="2B49345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26A0C0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32. Какова роль Донского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Войска  в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организации других казачьих войск в России? Сколько всего казачьих Войск было в России к 1917 году, каковы были их основные функции? </w:t>
      </w:r>
    </w:p>
    <w:p w14:paraId="295B5BC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0DBC957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33. Какова была роль казачества в колонизационной политике Российской империи, на Юге? Донские казаки в Кавказской войне начала XIX в. их отношения с горскими народами? </w:t>
      </w:r>
    </w:p>
    <w:p w14:paraId="7AC7DA5B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010C766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34. Как сформировалось крестьянское население на Дону и в Приазовье, Хозяйственные и культурные особенности жизни и быта донских крестьян-малороссиян.? </w:t>
      </w:r>
    </w:p>
    <w:p w14:paraId="7EBE7515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B9EAF7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35. Каковы были особенности социально-экономического развития Донской области к середине XIX века? Казаки – как военно-служилое сословие? Земледелие и землепользование в казачьей общине. </w:t>
      </w:r>
    </w:p>
    <w:p w14:paraId="41BD9C5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2231C5B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36. Как шло развитие капиталистических отношений в аграрном секторе после отмены крепостного права на Дону 1861 г.? Чем казачья община отличалась от крестьянской, культура казаков от крестьянской традиционной культуры? 37. Как повлияло на дальнейшее экономическое и культурное развитие края присоединение к Области войска Донского в 1888 г. Ростовского уезда с городами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 Таганрогского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градоначальства? </w:t>
      </w:r>
    </w:p>
    <w:p w14:paraId="3803A0BB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E39FF5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38. Каковы особенности аграрного и в торгово-промышленного развитии Юга России и Дона? Какие новые отрасли экономики быстро развивались в конце XIX – начале XX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</w:t>
      </w:r>
    </w:p>
    <w:p w14:paraId="1204E16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04711FD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39. Как развивались культура и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образование  в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Области Войска Донского в 19- начале20 века.? Когда появились первые театры, музеи, Вузы? Назовите выдающихся деятелей науки,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литературы  и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искусства Дона и России? </w:t>
      </w:r>
    </w:p>
    <w:p w14:paraId="218A094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791BD2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40. Как и почему к началу XX в. изменился состав населения Области Войска Донского? Какие новые категории и группы появились среди донского крестьянства и казачества? Что собой представляло иногороднее население края, каковы были его права? </w:t>
      </w:r>
    </w:p>
    <w:p w14:paraId="3D1195DF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AF61A7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41. Какие взаимоотношения в экономической и социокультурной сфере складывались между казачьим и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неказачьим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населением Области? Почему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неказачье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население в начале XX в. стало преобладать в численном отношении? </w:t>
      </w:r>
    </w:p>
    <w:p w14:paraId="7142351B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3FC4D2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42.  Какую роль сыграли казачьи войска в 1-й Мировой войне? Как повлиял на положение казачества и крестьянства, иногороднего населения Дона кризис,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вызванный  войной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? </w:t>
      </w:r>
    </w:p>
    <w:p w14:paraId="5128FD9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C94EEE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43. Как отреагировало население Дона на Революцию и свержение монархии в России в 1917 г.? Кому принадлежала власть в Области: комиссару Временного Правительства, Советам или восстановленному Войсковому округу и выборному атаману? </w:t>
      </w:r>
    </w:p>
    <w:p w14:paraId="689D1EF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EB96216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44. В чем состояли причины ожесточенной гражданской войны на Дону в 1918 – 1920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г.г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Как проявлялись колебания трудового казачества, середняков- фронтовиков на различных этапах революции и гражданской войны? </w:t>
      </w:r>
    </w:p>
    <w:p w14:paraId="58F4D1F6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327C0D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45. Почему созданная в 1918году Донская Советская республика просуществовала всего несколько месяцев? </w:t>
      </w:r>
    </w:p>
    <w:p w14:paraId="671D6585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DCC9DB8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46. Что представляло собой новое государственное образование «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Всевеликое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Войско Донской» в 1918 – 1920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г.г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– казачью, народную республику или диктатуру казачьих верхов? 47. Охарактеризуйте политику «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расказачивания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января - марта 1919 г., которая проводилась Советской Властью? К чему привела такая политика? Почему Советское правительство было вынуждено отказаться от нее? </w:t>
      </w:r>
    </w:p>
    <w:p w14:paraId="5DCB8617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3E4101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48. Каковы были итоги гражданской войны на Дону? Проводилась ли политика «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расказачивания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в 20 – 30-е годы? </w:t>
      </w:r>
    </w:p>
    <w:p w14:paraId="3F497C13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129B036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49. Донская и Ростовская область в годы Советской власти (1921 – 1993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г.г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.). Территориальные реформы 1924 и1928г1937г.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 изменение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границ и сокращение территории области? Индустриализация и коллективизация, и культурные новации на Дону их результаты? </w:t>
      </w:r>
    </w:p>
    <w:p w14:paraId="3759A9C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5D35745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50.  Ростовская область и донское казачество в период Великой Отечественной войны 1941-1945г.г.: итоги и уроки? Судьба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казаков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воевавших на стороне фашистской Германии? </w:t>
      </w:r>
    </w:p>
    <w:p w14:paraId="17C7A97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1BC1071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51. Произошло ли окончательное «угасание» казачьего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субэтноса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50 – 80-е годы ХХ века? Какую роль сыграл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М.А.Шолохов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деле сохранения казачьих историко-культурных традиций в годы Советской власти? </w:t>
      </w:r>
    </w:p>
    <w:p w14:paraId="06CFA85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77959DB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52. Образование, наука и культура в Ростовской области в годы Советской власти: достижения и проблемы? Ростов на-Дону научно-культурный центр Юга России: музейно-экскурсионное дело и развитие туристической отрасли, текстильная и швейная промышленность, система индпошива и основ модельного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сервиса ?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579215E" w14:textId="77777777" w:rsidR="004101E4" w:rsidRPr="004101E4" w:rsidRDefault="004101E4" w:rsidP="004101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01E1D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53. Как изменился статус Ростовской области в составе Российской федерации в 1993 – 2000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г.г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.? Каковы основные причины возникновения в 1989 – 1990 годах движения за возрождение донского и Российского </w:t>
      </w: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казачества? Каковы его экономические основы, социальная база и идеология на современном этапе? </w:t>
      </w:r>
    </w:p>
    <w:p w14:paraId="7A412AD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115C6D0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54. Охарактеризуйте систему политической власти в Ростовской области на основании «Устава Ростовской области». Какие основные политические партии и движения действуют на территории Ростовской области в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периоид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 1993 г. по настоящее время? Кого поддерживают на выборах активные избиратели Ростовской области? </w:t>
      </w:r>
    </w:p>
    <w:p w14:paraId="2B78ED6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938926F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55. Каково значение Указа Президента РФ 1996 г. о создании Государственного реестра казачьих Войск и организаций и привлечения казаков на госслужбу? Значение принятия Государственной Думой Р.Ф. Федерального закона «О государственной службе российского казачества» декабрь 2005г и «Концепции и программы возрождения российского казачества» Правительства Р.Ф. 2008г.? </w:t>
      </w:r>
    </w:p>
    <w:p w14:paraId="6A569C7D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7BE6465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56. Какие перспективные направления в возрождении казачества в России и на Дону можно выделить как первоочередные? Какие из них уже реализуются? Какие основные казачьи организации и их лидеров-атаманов Вы знаете? В чем отличие «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Госреестровых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казачьих организаций от общественно-политических и культурно-этнических? </w:t>
      </w:r>
    </w:p>
    <w:p w14:paraId="7E1E2944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2206D8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57. Каковы основные Виды современной Госслужбы казаков? Деятельность «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госреестрового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 казачества ВКО «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Всевеликого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Войска Донского», Департамента по делам казачества и казачьих учебных учреждений Администрации Ростовской области? </w:t>
      </w:r>
    </w:p>
    <w:p w14:paraId="426D711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B98A3BF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58. Как реформа вертикали исполнительной власти 2000 – 2002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г.г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повлияла на взаимоотношение Федерального центра и субъектов Федерации? Каков статус Федеральных округов, роль и функции Южного Федерального округа? Что даёт статус окружной столицы г. Ростову на-Дону?  Статус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мировой  и</w:t>
      </w:r>
      <w:proofErr w:type="gram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российской столицы казачества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г.Новочеркасску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? </w:t>
      </w:r>
    </w:p>
    <w:p w14:paraId="29CEC429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C48106A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59. Как вы оцениваете перспективы дальнейшего возрождения и становления «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неоказачества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», как социокультурной корпорации, его отношений с </w:t>
      </w:r>
      <w:proofErr w:type="spell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неказачьим</w:t>
      </w:r>
      <w:proofErr w:type="spellEnd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населением Дона Юга России? Приведите аргументы. </w:t>
      </w:r>
    </w:p>
    <w:p w14:paraId="73AAA332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443BC8E" w14:textId="77777777" w:rsidR="004101E4" w:rsidRPr="004101E4" w:rsidRDefault="004101E4" w:rsidP="00410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60. Что сегодня отличает современную Донскую субкультуру, развитие науки и образования на </w:t>
      </w:r>
      <w:proofErr w:type="gramStart"/>
      <w:r w:rsidRPr="004101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Дону ?</w:t>
      </w:r>
      <w:proofErr w:type="gramEnd"/>
    </w:p>
    <w:p w14:paraId="399500BC" w14:textId="77777777" w:rsidR="00BE7108" w:rsidRPr="00BE7108" w:rsidRDefault="00BE7108" w:rsidP="00BE710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7108" w:rsidRPr="00BE7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6B"/>
    <w:rsid w:val="004101E4"/>
    <w:rsid w:val="00502D64"/>
    <w:rsid w:val="005E1F25"/>
    <w:rsid w:val="006F4F6B"/>
    <w:rsid w:val="00741F5D"/>
    <w:rsid w:val="00775141"/>
    <w:rsid w:val="007E5DF0"/>
    <w:rsid w:val="00BE7108"/>
    <w:rsid w:val="00C715B8"/>
    <w:rsid w:val="00DF22BF"/>
    <w:rsid w:val="00E93F7B"/>
    <w:rsid w:val="00E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51FA4"/>
  <w15:chartTrackingRefBased/>
  <w15:docId w15:val="{2450DA5D-794C-4497-A27C-31956E3A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Voskoboinikov</dc:creator>
  <cp:keywords/>
  <dc:description/>
  <cp:lastModifiedBy>MKMT Staff</cp:lastModifiedBy>
  <cp:revision>6</cp:revision>
  <dcterms:created xsi:type="dcterms:W3CDTF">2023-09-02T04:20:00Z</dcterms:created>
  <dcterms:modified xsi:type="dcterms:W3CDTF">2023-09-13T12:27:00Z</dcterms:modified>
</cp:coreProperties>
</file>